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98"/>
        <w:gridCol w:w="4860"/>
      </w:tblGrid>
      <w:tr w:rsidR="00DA105C" w:rsidRPr="00DA105C" w14:paraId="14D63190" w14:textId="77777777" w:rsidTr="000132F4">
        <w:tc>
          <w:tcPr>
            <w:tcW w:w="4698" w:type="dxa"/>
          </w:tcPr>
          <w:p w14:paraId="04C0C1D3" w14:textId="77777777" w:rsidR="000132F4" w:rsidRPr="00DA105C" w:rsidRDefault="000132F4" w:rsidP="000132F4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4860" w:type="dxa"/>
          </w:tcPr>
          <w:p w14:paraId="71D85F8A" w14:textId="77777777" w:rsidR="000132F4" w:rsidRPr="00DA105C" w:rsidRDefault="000132F4" w:rsidP="000132F4">
            <w:pPr>
              <w:rPr>
                <w:color w:val="000000" w:themeColor="text1"/>
                <w:szCs w:val="20"/>
              </w:rPr>
            </w:pPr>
          </w:p>
        </w:tc>
      </w:tr>
      <w:tr w:rsidR="00DA105C" w:rsidRPr="00DA105C" w14:paraId="0AD5B76C" w14:textId="77777777" w:rsidTr="000132F4">
        <w:tc>
          <w:tcPr>
            <w:tcW w:w="4698" w:type="dxa"/>
          </w:tcPr>
          <w:p w14:paraId="783821AC" w14:textId="77777777" w:rsidR="000132F4" w:rsidRPr="00DA105C" w:rsidRDefault="000132F4" w:rsidP="000132F4">
            <w:pPr>
              <w:pStyle w:val="Pa30"/>
              <w:spacing w:after="18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Purpose: This template is intended for use by Subcontractors to put in place piece rate work agreements with home-based workers, in compliance with the GoodWeave International Standard requirement A.2.4. </w:t>
            </w:r>
          </w:p>
          <w:p w14:paraId="1C70C4D0" w14:textId="77777777" w:rsidR="000132F4" w:rsidRPr="00DA105C" w:rsidRDefault="000132F4" w:rsidP="000132F4">
            <w:pPr>
              <w:pStyle w:val="Title"/>
              <w:tabs>
                <w:tab w:val="left" w:pos="2033"/>
              </w:tabs>
              <w:ind w:left="0" w:right="2067"/>
              <w:jc w:val="left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</w:p>
          <w:p w14:paraId="2D3B26D2" w14:textId="77777777" w:rsidR="000132F4" w:rsidRPr="00DA105C" w:rsidRDefault="000132F4" w:rsidP="000132F4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0"/>
              </w:rPr>
            </w:pPr>
            <w:r w:rsidRPr="00DA105C">
              <w:rPr>
                <w:rFonts w:ascii="Arial" w:hAnsi="Arial" w:cs="Arial"/>
                <w:b/>
                <w:color w:val="000000" w:themeColor="text1"/>
                <w:sz w:val="28"/>
                <w:szCs w:val="20"/>
              </w:rPr>
              <w:t>Piece Rate Work Agreement for Home-based Production</w:t>
            </w:r>
          </w:p>
          <w:p w14:paraId="514D1629" w14:textId="77777777" w:rsidR="000132F4" w:rsidRPr="00DA105C" w:rsidRDefault="000132F4" w:rsidP="000132F4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This agreement is between ___________________ (Homeworker Name) and___________________ (Contractor/Sub-Contractor) for home-based piece rate production on an ongoing basis as per </w:t>
            </w:r>
            <w:r w:rsidR="00CE5A02"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CE5A02" w:rsidRPr="00DA105C">
              <w:rPr>
                <w:rFonts w:ascii="Arial" w:hAnsi="Arial" w:hint="cs"/>
                <w:color w:val="000000" w:themeColor="text1"/>
                <w:sz w:val="20"/>
                <w:szCs w:val="18"/>
                <w:lang w:bidi="hi-IN"/>
              </w:rPr>
              <w:t>Work</w:t>
            </w:r>
            <w:r w:rsidR="00CE5A02" w:rsidRPr="00DA105C">
              <w:rPr>
                <w:rFonts w:ascii="Arial" w:hAnsi="Arial"/>
                <w:color w:val="000000" w:themeColor="text1"/>
                <w:sz w:val="20"/>
                <w:szCs w:val="18"/>
                <w:lang w:bidi="hi-IN"/>
              </w:rPr>
              <w:t xml:space="preserve"> add here )</w:t>
            </w: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orders received by the Contractor/Sub-Contractor.  With this agreement, the Homeworker and Contractor/Sub-Contractor agree to the following terms.</w:t>
            </w:r>
          </w:p>
          <w:p w14:paraId="155814DD" w14:textId="77777777" w:rsidR="000132F4" w:rsidRPr="00DA105C" w:rsidRDefault="000132F4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The Homeworker will perform the following type of work: ___________.</w:t>
            </w:r>
          </w:p>
          <w:p w14:paraId="6F252053" w14:textId="77777777" w:rsidR="000132F4" w:rsidRPr="00DA105C" w:rsidRDefault="002D1E77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The piece-rate/hourly wage will be mutually agreed between both parties and in written form, as specified in the job card or piece rate negotiation form</w:t>
            </w:r>
            <w:r w:rsidR="000132F4"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The piece rate/hourly wage provided for all work will be equivalent to or greater than the minimum wage rate prevalent in the state. </w:t>
            </w:r>
          </w:p>
          <w:p w14:paraId="7E55F946" w14:textId="77777777" w:rsidR="000132F4" w:rsidRPr="00DA105C" w:rsidRDefault="000132F4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Homeworker will receive a [daily/weekly/monthly] payment </w:t>
            </w:r>
            <w:r w:rsidR="00E448D0"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for his</w:t>
            </w:r>
            <w:r w:rsidR="002005EA"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/her</w:t>
            </w:r>
            <w:r w:rsidR="00E448D0"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work</w:t>
            </w: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which will be recorded and signed by the worker in two logbooks, one maintained by the contractor and one with the home</w:t>
            </w:r>
            <w:r w:rsidR="002005EA"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based worker. No portion of the payment will be withheld beyond the terms of this agreement.</w:t>
            </w:r>
          </w:p>
          <w:p w14:paraId="4348ECA3" w14:textId="77777777" w:rsidR="000132F4" w:rsidRPr="00DA105C" w:rsidRDefault="000132F4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Any advances and loans will be recorded in a log signed by both parties, with interest rates if applicable.</w:t>
            </w:r>
          </w:p>
          <w:p w14:paraId="5FAB0CF1" w14:textId="3F75B4DA" w:rsidR="000132F4" w:rsidRPr="00DA105C" w:rsidRDefault="000132F4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The Homeworker may contact the following number _______________________ (helpline number for Main Supplier/Exporter) with any grievances related with any issues related to payments, deductions or any other problem, including harassment or abuse from the</w:t>
            </w:r>
            <w:r w:rsidR="00DA105C"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Contractor/Sub-Contractor).</w:t>
            </w:r>
          </w:p>
          <w:p w14:paraId="401C70B0" w14:textId="77777777" w:rsidR="000132F4" w:rsidRPr="00DA105C" w:rsidRDefault="000132F4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Children below the age of 14 will not be involved in the production </w:t>
            </w: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of these goods</w:t>
            </w: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1E1BE270" w14:textId="0F9F1DCD" w:rsidR="000132F4" w:rsidRPr="00DA105C" w:rsidRDefault="000132F4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Young Workers between the ages of 14-18 may be involved in the production of </w:t>
            </w: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these goods</w:t>
            </w:r>
            <w:r w:rsid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only when the work is not hazardous (as determined by national law).  Young Workers are not allowed to work at night (between 7 pm-8 am) or </w:t>
            </w: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work overtime.  Work logs must be kept for Young Workers.</w:t>
            </w:r>
          </w:p>
          <w:p w14:paraId="2ECA95A4" w14:textId="77777777" w:rsidR="000132F4" w:rsidRPr="00DA105C" w:rsidRDefault="000132F4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Homeworker agrees to make the product carefully and handle the product with care to ensure that goods are not damaged. </w:t>
            </w:r>
          </w:p>
          <w:p w14:paraId="2CDB7BD6" w14:textId="77777777" w:rsidR="000132F4" w:rsidRPr="00DA105C" w:rsidRDefault="000132F4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Contractor/Sub-Contractor has the right to make deductions if the product is damaged beyond future use, not to exceed the value of the piece rate of the product. The Contractor/Sub-Contractor will make every effort to explain production specifications in advance.  Grounds for deduction may include the following: stains, discolorations, design sample not followed (when sample is provided) beads or other elements missing in design, etc.  The Contractor/Sub-Contractor must clearly explain the differences and document why deductions were taken.  (List any additional deduction criteria) </w:t>
            </w:r>
          </w:p>
          <w:p w14:paraId="7B2A909D" w14:textId="77777777" w:rsidR="000132F4" w:rsidRPr="00DA105C" w:rsidRDefault="000132F4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Contractor/Sub-Contractor may be asked to keep design information confidential.  </w:t>
            </w:r>
          </w:p>
          <w:p w14:paraId="2AFAC901" w14:textId="77777777" w:rsidR="000132F4" w:rsidRPr="00DA105C" w:rsidRDefault="000132F4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This agreement is not exclusive, and does not prohibit the homeworker from working with other Contractor/Sub-Contractor.  </w:t>
            </w:r>
          </w:p>
          <w:p w14:paraId="71FDE97A" w14:textId="3B25150B" w:rsidR="000132F4" w:rsidRPr="00DA105C" w:rsidRDefault="000132F4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The Home</w:t>
            </w:r>
            <w:r w:rsid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workeris not obliged to submit deposits or original identify papers in exchange for work.</w:t>
            </w:r>
          </w:p>
          <w:p w14:paraId="34F2DD6A" w14:textId="77777777" w:rsidR="000132F4" w:rsidRPr="00DA105C" w:rsidRDefault="000132F4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Contractor/Sub-Contractor must provide age records all workers as well as any children and young workers present in the house to contractors upon request.</w:t>
            </w:r>
          </w:p>
          <w:p w14:paraId="6424FB28" w14:textId="77777777" w:rsidR="000132F4" w:rsidRPr="00DA105C" w:rsidRDefault="000132F4" w:rsidP="000132F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The Homeworker and Contractor/Sub-Contractor will allow third party inspection to ensure that terms and conditions of the above agreement are met.</w:t>
            </w:r>
          </w:p>
          <w:p w14:paraId="79C40A97" w14:textId="18A5118D" w:rsidR="000132F4" w:rsidRPr="00DA105C" w:rsidRDefault="000132F4" w:rsidP="000132F4">
            <w:pPr>
              <w:spacing w:before="120" w:after="120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I have read and understood the above and agree to abide by the terms of the</w:t>
            </w:r>
            <w:r w:rsid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A105C">
              <w:rPr>
                <w:rFonts w:ascii="Arial" w:hAnsi="Arial" w:cs="Arial"/>
                <w:color w:val="000000" w:themeColor="text1"/>
                <w:sz w:val="20"/>
                <w:szCs w:val="20"/>
              </w:rPr>
              <w:t>agreement.</w:t>
            </w:r>
          </w:p>
          <w:tbl>
            <w:tblPr>
              <w:tblStyle w:val="TableGrid"/>
              <w:tblW w:w="4052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1559"/>
              <w:gridCol w:w="426"/>
              <w:gridCol w:w="1559"/>
              <w:gridCol w:w="508"/>
            </w:tblGrid>
            <w:tr w:rsidR="00DA105C" w:rsidRPr="00DA105C" w14:paraId="49928306" w14:textId="77777777" w:rsidTr="00E5117E">
              <w:trPr>
                <w:trHeight w:val="358"/>
              </w:trPr>
              <w:tc>
                <w:tcPr>
                  <w:tcW w:w="1559" w:type="dxa"/>
                </w:tcPr>
                <w:p w14:paraId="70D7339F" w14:textId="77777777" w:rsidR="000132F4" w:rsidRPr="00DA105C" w:rsidRDefault="000132F4" w:rsidP="00C55FD3">
                  <w:pPr>
                    <w:spacing w:before="120" w:after="120"/>
                    <w:ind w:left="360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DA105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Home Worker Name: </w:t>
                  </w:r>
                </w:p>
              </w:tc>
              <w:tc>
                <w:tcPr>
                  <w:tcW w:w="426" w:type="dxa"/>
                </w:tcPr>
                <w:p w14:paraId="0AE442D7" w14:textId="77777777" w:rsidR="000132F4" w:rsidRPr="00DA105C" w:rsidRDefault="000132F4" w:rsidP="00C55FD3">
                  <w:pPr>
                    <w:spacing w:before="120" w:after="120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71E4F11E" w14:textId="77777777" w:rsidR="000132F4" w:rsidRPr="00DA105C" w:rsidRDefault="000132F4" w:rsidP="00C55FD3">
                  <w:pPr>
                    <w:spacing w:before="120" w:after="120"/>
                    <w:ind w:left="360"/>
                    <w:jc w:val="both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DA105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Contractor Name: </w:t>
                  </w:r>
                </w:p>
              </w:tc>
              <w:tc>
                <w:tcPr>
                  <w:tcW w:w="508" w:type="dxa"/>
                </w:tcPr>
                <w:p w14:paraId="770302E2" w14:textId="77777777" w:rsidR="000132F4" w:rsidRPr="00DA105C" w:rsidRDefault="000132F4" w:rsidP="00C55FD3">
                  <w:pPr>
                    <w:spacing w:before="120" w:after="120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DA105C" w:rsidRPr="00DA105C" w14:paraId="2A1EDB28" w14:textId="77777777" w:rsidTr="00E5117E">
              <w:trPr>
                <w:trHeight w:val="305"/>
              </w:trPr>
              <w:tc>
                <w:tcPr>
                  <w:tcW w:w="1559" w:type="dxa"/>
                </w:tcPr>
                <w:p w14:paraId="14B95ED0" w14:textId="77777777" w:rsidR="000132F4" w:rsidRPr="00DA105C" w:rsidRDefault="000132F4" w:rsidP="00C55FD3">
                  <w:pPr>
                    <w:spacing w:before="120" w:after="120"/>
                    <w:ind w:left="360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DA105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426" w:type="dxa"/>
                </w:tcPr>
                <w:p w14:paraId="26771F0A" w14:textId="77777777" w:rsidR="000132F4" w:rsidRPr="00DA105C" w:rsidRDefault="000132F4" w:rsidP="00C55FD3">
                  <w:pPr>
                    <w:spacing w:before="120" w:after="120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42EE956E" w14:textId="77777777" w:rsidR="000132F4" w:rsidRPr="00DA105C" w:rsidRDefault="000132F4" w:rsidP="00C55FD3">
                  <w:pPr>
                    <w:spacing w:before="120" w:after="120"/>
                    <w:ind w:left="360"/>
                    <w:jc w:val="both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DA105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508" w:type="dxa"/>
                </w:tcPr>
                <w:p w14:paraId="55E76BC9" w14:textId="77777777" w:rsidR="000132F4" w:rsidRPr="00DA105C" w:rsidRDefault="000132F4" w:rsidP="00C55FD3">
                  <w:pPr>
                    <w:spacing w:before="120" w:after="120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DA105C" w:rsidRPr="00DA105C" w14:paraId="75D42551" w14:textId="77777777" w:rsidTr="00E5117E">
              <w:trPr>
                <w:trHeight w:val="297"/>
              </w:trPr>
              <w:tc>
                <w:tcPr>
                  <w:tcW w:w="1559" w:type="dxa"/>
                </w:tcPr>
                <w:p w14:paraId="7CCA5EE6" w14:textId="77777777" w:rsidR="000132F4" w:rsidRPr="00DA105C" w:rsidRDefault="000132F4" w:rsidP="00C55FD3">
                  <w:pPr>
                    <w:spacing w:before="120" w:after="120"/>
                    <w:ind w:left="360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DA105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426" w:type="dxa"/>
                </w:tcPr>
                <w:p w14:paraId="7AA7A7CB" w14:textId="77777777" w:rsidR="000132F4" w:rsidRPr="00DA105C" w:rsidRDefault="000132F4" w:rsidP="00C55FD3">
                  <w:pPr>
                    <w:spacing w:before="120" w:after="120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0CDD1BE6" w14:textId="77777777" w:rsidR="000132F4" w:rsidRPr="00DA105C" w:rsidRDefault="000132F4" w:rsidP="00C55FD3">
                  <w:pPr>
                    <w:spacing w:before="120" w:after="120"/>
                    <w:ind w:left="360"/>
                    <w:jc w:val="both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DA105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508" w:type="dxa"/>
                </w:tcPr>
                <w:p w14:paraId="1983F17E" w14:textId="77777777" w:rsidR="000132F4" w:rsidRPr="00DA105C" w:rsidRDefault="000132F4" w:rsidP="00C55FD3">
                  <w:pPr>
                    <w:spacing w:before="120" w:after="120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66A89D9E" w14:textId="77777777" w:rsidR="000132F4" w:rsidRPr="00DA105C" w:rsidRDefault="000132F4" w:rsidP="000132F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DB3A6B7" w14:textId="77777777" w:rsidR="000132F4" w:rsidRPr="00DA105C" w:rsidRDefault="000132F4" w:rsidP="000132F4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4860" w:type="dxa"/>
          </w:tcPr>
          <w:p w14:paraId="200F9F09" w14:textId="77777777" w:rsidR="000132F4" w:rsidRPr="00DA105C" w:rsidRDefault="000132F4" w:rsidP="00F91E1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rFonts w:ascii="inherit" w:eastAsia="Times New Roman" w:hAnsi="inherit"/>
                <w:color w:val="000000" w:themeColor="text1"/>
                <w:sz w:val="18"/>
                <w:szCs w:val="18"/>
                <w:lang w:val="en-US" w:bidi="hi-IN"/>
              </w:rPr>
            </w:pPr>
            <w:r w:rsidRPr="00DA105C">
              <w:rPr>
                <w:rFonts w:ascii="inherit" w:eastAsia="Times New Roman" w:hAnsi="inherit" w:cs="Mangal" w:hint="cs"/>
                <w:color w:val="000000" w:themeColor="text1"/>
                <w:sz w:val="18"/>
                <w:szCs w:val="18"/>
                <w:cs/>
                <w:lang w:val="en-US" w:bidi="hi-IN"/>
              </w:rPr>
              <w:lastRenderedPageBreak/>
              <w:t xml:space="preserve">उद्देश्य: यह </w:t>
            </w:r>
            <w:r w:rsidR="00CE5A02" w:rsidRPr="00DA105C">
              <w:rPr>
                <w:rFonts w:ascii="inherit" w:eastAsia="Times New Roman" w:hAnsi="inherit" w:cs="Mangal" w:hint="cs"/>
                <w:color w:val="000000" w:themeColor="text1"/>
                <w:sz w:val="18"/>
                <w:szCs w:val="18"/>
                <w:cs/>
                <w:lang w:val="en-US" w:bidi="hi-IN"/>
              </w:rPr>
              <w:t>प्रारूप</w:t>
            </w:r>
            <w:r w:rsidRPr="00DA105C">
              <w:rPr>
                <w:rFonts w:ascii="inherit" w:eastAsia="Times New Roman" w:hAnsi="inherit" w:cs="Mangal" w:hint="cs"/>
                <w:color w:val="000000" w:themeColor="text1"/>
                <w:sz w:val="18"/>
                <w:szCs w:val="18"/>
                <w:cs/>
                <w:lang w:val="en-US" w:bidi="hi-IN"/>
              </w:rPr>
              <w:t xml:space="preserve"> उप-ठेकेदारों द्वारा उपयोग के लिए </w:t>
            </w:r>
            <w:r w:rsidR="0097677B" w:rsidRPr="00DA105C">
              <w:rPr>
                <w:rFonts w:ascii="inherit" w:eastAsia="Times New Roman" w:hAnsi="inherit" w:cs="Mangal" w:hint="cs"/>
                <w:color w:val="000000" w:themeColor="text1"/>
                <w:sz w:val="18"/>
                <w:szCs w:val="18"/>
                <w:cs/>
                <w:lang w:val="en-US" w:bidi="hi-IN"/>
              </w:rPr>
              <w:t xml:space="preserve">निर्धारित किया गया </w:t>
            </w:r>
            <w:r w:rsidRPr="00DA105C">
              <w:rPr>
                <w:rFonts w:ascii="inherit" w:eastAsia="Times New Roman" w:hAnsi="inherit" w:cs="Mangal" w:hint="cs"/>
                <w:color w:val="000000" w:themeColor="text1"/>
                <w:sz w:val="18"/>
                <w:szCs w:val="18"/>
                <w:cs/>
                <w:lang w:val="en-US" w:bidi="hi-IN"/>
              </w:rPr>
              <w:t>है</w:t>
            </w:r>
            <w:r w:rsidRPr="00DA105C">
              <w:rPr>
                <w:rFonts w:ascii="inherit" w:eastAsia="Times New Roman" w:hAnsi="inherit" w:cs="Courier New" w:hint="cs"/>
                <w:color w:val="000000" w:themeColor="text1"/>
                <w:sz w:val="18"/>
                <w:szCs w:val="18"/>
                <w:lang w:val="en-US" w:bidi="hi-IN"/>
              </w:rPr>
              <w:t xml:space="preserve">, </w:t>
            </w:r>
            <w:r w:rsidRPr="00DA105C">
              <w:rPr>
                <w:rFonts w:ascii="inherit" w:eastAsia="Times New Roman" w:hAnsi="inherit" w:hint="cs"/>
                <w:color w:val="000000" w:themeColor="text1"/>
                <w:sz w:val="18"/>
                <w:szCs w:val="18"/>
                <w:cs/>
                <w:lang w:val="en-US" w:bidi="hi-IN"/>
              </w:rPr>
              <w:t xml:space="preserve">जिसमें उन्हें </w:t>
            </w:r>
            <w:r w:rsidRPr="00DA105C">
              <w:rPr>
                <w:rFonts w:ascii="inherit" w:eastAsia="Times New Roman" w:hAnsi="inherit" w:cs="Mangal" w:hint="cs"/>
                <w:color w:val="000000" w:themeColor="text1"/>
                <w:sz w:val="18"/>
                <w:szCs w:val="18"/>
                <w:cs/>
                <w:lang w:val="en-US" w:bidi="hi-IN"/>
              </w:rPr>
              <w:t xml:space="preserve">घरेलू कामगारों के साथ कार्य समझौते के अनुसार प्रति नग दर को </w:t>
            </w:r>
            <w:r w:rsidR="0097677B" w:rsidRPr="00DA105C">
              <w:rPr>
                <w:rFonts w:ascii="inherit" w:eastAsia="Times New Roman" w:hAnsi="inherit" w:cs="Mangal" w:hint="cs"/>
                <w:color w:val="000000" w:themeColor="text1"/>
                <w:sz w:val="18"/>
                <w:szCs w:val="18"/>
                <w:cs/>
                <w:lang w:val="en-US" w:bidi="hi-IN"/>
              </w:rPr>
              <w:t xml:space="preserve">उपयुक्त </w:t>
            </w:r>
            <w:r w:rsidRPr="00DA105C">
              <w:rPr>
                <w:rFonts w:ascii="inherit" w:eastAsia="Times New Roman" w:hAnsi="inherit" w:cs="Mangal" w:hint="cs"/>
                <w:color w:val="000000" w:themeColor="text1"/>
                <w:sz w:val="18"/>
                <w:szCs w:val="18"/>
                <w:cs/>
                <w:lang w:val="en-US" w:bidi="hi-IN"/>
              </w:rPr>
              <w:t xml:space="preserve">जगह पर दर्शाया जाना है, जो कि </w:t>
            </w:r>
            <w:r w:rsidRPr="00DA105C">
              <w:rPr>
                <w:rFonts w:ascii="inherit" w:eastAsia="Times New Roman" w:hAnsi="inherit" w:hint="cs"/>
                <w:color w:val="000000" w:themeColor="text1"/>
                <w:sz w:val="18"/>
                <w:szCs w:val="18"/>
                <w:cs/>
                <w:lang w:val="en-US" w:bidi="hi-IN"/>
              </w:rPr>
              <w:t>गुडवीव इंटरनेशनल स्टैण्डर्ड</w:t>
            </w:r>
            <w:r w:rsidRPr="00DA105C">
              <w:rPr>
                <w:rFonts w:ascii="inherit" w:eastAsia="Times New Roman" w:hAnsi="inherit" w:cs="Mangal" w:hint="cs"/>
                <w:color w:val="000000" w:themeColor="text1"/>
                <w:sz w:val="18"/>
                <w:szCs w:val="18"/>
                <w:cs/>
                <w:lang w:val="en-US" w:bidi="hi-IN"/>
              </w:rPr>
              <w:t>आवश्यकता A</w:t>
            </w:r>
            <w:r w:rsidRPr="00DA105C">
              <w:rPr>
                <w:rFonts w:ascii="inherit" w:eastAsia="Times New Roman" w:hAnsi="inherit" w:cs="Courier New" w:hint="cs"/>
                <w:color w:val="000000" w:themeColor="text1"/>
                <w:sz w:val="18"/>
                <w:szCs w:val="18"/>
                <w:lang w:val="en-US" w:bidi="hi-IN"/>
              </w:rPr>
              <w:t>.</w:t>
            </w:r>
            <w:r w:rsidRPr="00DA105C">
              <w:rPr>
                <w:rFonts w:ascii="inherit" w:eastAsia="Times New Roman" w:hAnsi="inherit" w:cs="Mangal" w:hint="cs"/>
                <w:color w:val="000000" w:themeColor="text1"/>
                <w:sz w:val="18"/>
                <w:szCs w:val="18"/>
                <w:cs/>
                <w:lang w:val="en-US" w:bidi="hi-IN"/>
              </w:rPr>
              <w:t>2.4 के अनुपालन में</w:t>
            </w:r>
            <w:r w:rsidR="00F91E17" w:rsidRPr="00DA105C">
              <w:rPr>
                <w:rFonts w:ascii="inherit" w:eastAsia="Times New Roman" w:hAnsi="inherit" w:cs="Mangal" w:hint="cs"/>
                <w:color w:val="000000" w:themeColor="text1"/>
                <w:sz w:val="18"/>
                <w:szCs w:val="18"/>
                <w:cs/>
                <w:lang w:val="en-US" w:bidi="hi-IN"/>
              </w:rPr>
              <w:t xml:space="preserve"> है</w:t>
            </w:r>
            <w:r w:rsidR="00F91E17"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  <w:p w14:paraId="1254ED1F" w14:textId="77777777" w:rsidR="00F91E17" w:rsidRPr="00DA105C" w:rsidRDefault="00F91E17" w:rsidP="00F91E17">
            <w:pPr>
              <w:pStyle w:val="HTMLPreformatted"/>
              <w:spacing w:line="301" w:lineRule="atLeast"/>
              <w:rPr>
                <w:rFonts w:ascii="inherit" w:hAnsi="inherit" w:cs="Mangal"/>
                <w:b/>
                <w:bCs/>
                <w:color w:val="000000" w:themeColor="text1"/>
                <w:sz w:val="24"/>
                <w:szCs w:val="24"/>
              </w:rPr>
            </w:pPr>
            <w:r w:rsidRPr="00DA105C">
              <w:rPr>
                <w:rFonts w:ascii="inherit" w:hAnsi="inherit" w:cs="Mangal" w:hint="cs"/>
                <w:b/>
                <w:bCs/>
                <w:color w:val="000000" w:themeColor="text1"/>
                <w:sz w:val="24"/>
                <w:szCs w:val="24"/>
                <w:cs/>
              </w:rPr>
              <w:t>घरेलू उत्पादन के लिए नग दर पर कार्य समझौता</w:t>
            </w:r>
          </w:p>
          <w:p w14:paraId="5F19715C" w14:textId="77777777" w:rsidR="00F91E17" w:rsidRPr="00DA105C" w:rsidRDefault="00F91E17" w:rsidP="00F91E17">
            <w:pPr>
              <w:pStyle w:val="HTMLPreformatted"/>
              <w:spacing w:line="301" w:lineRule="atLeast"/>
              <w:rPr>
                <w:rFonts w:ascii="inherit" w:hAnsi="inherit" w:cs="Mangal"/>
                <w:color w:val="000000" w:themeColor="text1"/>
                <w:sz w:val="18"/>
                <w:szCs w:val="18"/>
              </w:rPr>
            </w:pP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यह अनुबंध ठेकेदार / उप-ठेकेदार द्वारा प्राप्त </w:t>
            </w:r>
            <w:r w:rsidR="00CE5A02" w:rsidRPr="00DA105C">
              <w:rPr>
                <w:rFonts w:ascii="inherit" w:hAnsi="inherit" w:cs="Mangal"/>
                <w:color w:val="000000" w:themeColor="text1"/>
                <w:sz w:val="18"/>
                <w:szCs w:val="18"/>
              </w:rPr>
              <w:t>(</w:t>
            </w:r>
            <w:r w:rsidR="00CE5A02"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कार्य )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आदेशों के अनुसार चल रहे आधार पर घरेलू नग दर पर उत्पादन के लिए </w:t>
            </w:r>
            <w:r w:rsidRPr="00DA105C">
              <w:rPr>
                <w:rFonts w:ascii="inherit" w:hAnsi="inherit" w:hint="cs"/>
                <w:color w:val="000000" w:themeColor="text1"/>
                <w:sz w:val="18"/>
                <w:szCs w:val="18"/>
              </w:rPr>
              <w:t>___________________ (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घरेलू कामगार का नाम) और </w:t>
            </w:r>
            <w:r w:rsidRPr="00DA105C">
              <w:rPr>
                <w:rFonts w:ascii="inherit" w:hAnsi="inherit" w:hint="cs"/>
                <w:color w:val="000000" w:themeColor="text1"/>
                <w:sz w:val="18"/>
                <w:szCs w:val="18"/>
              </w:rPr>
              <w:t>___________________ (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ठेकेदार / उप-ठेकेदार) के बीच है। इस समझौते के साथ</w:t>
            </w:r>
            <w:r w:rsidRPr="00DA105C">
              <w:rPr>
                <w:rFonts w:ascii="inherit" w:hAnsi="inherit" w:hint="cs"/>
                <w:color w:val="000000" w:themeColor="text1"/>
                <w:sz w:val="18"/>
                <w:szCs w:val="18"/>
              </w:rPr>
              <w:t xml:space="preserve">,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घरेलू कामगार और ठेकेदार / उप-ठेकेदार निम्नलिखित शर्तों से सहमत हैं।</w:t>
            </w:r>
          </w:p>
          <w:p w14:paraId="6E1ED1FA" w14:textId="77777777" w:rsidR="00F91E17" w:rsidRPr="00DA105C" w:rsidRDefault="00F91E17" w:rsidP="00F91E17">
            <w:pPr>
              <w:pStyle w:val="HTMLPreformatted"/>
              <w:spacing w:line="301" w:lineRule="atLeast"/>
              <w:rPr>
                <w:rFonts w:ascii="Arial" w:hAnsi="Arial" w:cstheme="minorBidi"/>
                <w:color w:val="000000" w:themeColor="text1"/>
                <w:sz w:val="18"/>
                <w:szCs w:val="18"/>
                <w:shd w:val="clear" w:color="auto" w:fill="F8F9FA"/>
              </w:rPr>
            </w:pPr>
            <w:r w:rsidRPr="00DA105C">
              <w:rPr>
                <w:color w:val="000000" w:themeColor="text1"/>
              </w:rPr>
              <w:br/>
            </w: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1)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घरेलू कामगार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निम्नलिखित प्रकार के कार्य करेगा: </w:t>
            </w: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>___________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।</w:t>
            </w:r>
          </w:p>
          <w:p w14:paraId="2F6A51D1" w14:textId="3EE3EAA8" w:rsidR="000B6C8E" w:rsidRPr="00DA105C" w:rsidRDefault="00F91E17" w:rsidP="00F91E17">
            <w:pPr>
              <w:pStyle w:val="HTMLPreformatted"/>
              <w:spacing w:line="301" w:lineRule="atLeast"/>
              <w:rPr>
                <w:rFonts w:ascii="Arial" w:hAnsi="Arial" w:cstheme="minorBidi"/>
                <w:color w:val="000000" w:themeColor="text1"/>
                <w:sz w:val="18"/>
                <w:szCs w:val="18"/>
                <w:shd w:val="clear" w:color="auto" w:fill="F8F9FA"/>
              </w:rPr>
            </w:pP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2) </w:t>
            </w: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नग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दर / प्रति घंटा मजदूरी </w:t>
            </w:r>
            <w:r w:rsidR="002D1E77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दोनों पक्षों के बीच </w:t>
            </w:r>
            <w:r w:rsidR="002D1E77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आपसी </w:t>
            </w:r>
            <w:r w:rsidR="000B6C8E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सहमति </w:t>
            </w:r>
            <w:r w:rsidR="002D1E77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के साथ </w:t>
            </w:r>
            <w:r w:rsidR="002D1E77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लिखित रूप में व्यक्त की जाएगी</w:t>
            </w:r>
            <w:r w:rsidR="002D1E77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</w:rPr>
              <w:t xml:space="preserve">, </w:t>
            </w:r>
            <w:r w:rsidR="002D1E77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जैसा कि जॉब कार्ड या </w:t>
            </w:r>
            <w:r w:rsidR="002D1E77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नग</w:t>
            </w:r>
            <w:r w:rsidR="002D1E77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दर </w:t>
            </w:r>
            <w:r w:rsidR="002D1E77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समझौता प्रपत्र </w:t>
            </w:r>
            <w:r w:rsidR="002D1E77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में निर्दिष्ट है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सभी कार्यों के लिए प्रदान की गई </w:t>
            </w: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नग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दर / प्रति घंटा मजदूरी राज्य में प्रचलित न्यूनतम मजदूरी दर के बराबर या उससे अधिक होगी</w:t>
            </w:r>
            <w:r w:rsidR="000B6C8E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।</w:t>
            </w:r>
          </w:p>
          <w:p w14:paraId="1CD18B48" w14:textId="77777777" w:rsidR="00F91E17" w:rsidRPr="00DA105C" w:rsidRDefault="00F91E17" w:rsidP="00F91E17">
            <w:pPr>
              <w:pStyle w:val="HTMLPreformatted"/>
              <w:spacing w:line="301" w:lineRule="atLeast"/>
              <w:rPr>
                <w:rFonts w:ascii="Arial" w:hAnsi="Arial" w:cstheme="minorBidi"/>
                <w:color w:val="000000" w:themeColor="text1"/>
                <w:sz w:val="18"/>
                <w:szCs w:val="18"/>
                <w:shd w:val="clear" w:color="auto" w:fill="F8F9FA"/>
              </w:rPr>
            </w:pP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3)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घरेलू कामगार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को इन सामानों के लिए एक [दैनिक / साप्ताहिक / मासिक] </w:t>
            </w:r>
            <w:r w:rsidR="000B6C8E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अपने काम का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भुगतान प्राप्त होगा</w:t>
            </w: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,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जिसे दो लॉगबुक में कार्यकर्ता द्वारा दर्ज किया जाएगा और हस्ताक्षर किया जाएगा</w:t>
            </w: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,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एक </w:t>
            </w: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को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ठेकेदार </w:t>
            </w:r>
            <w:r w:rsidR="0097677B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अपने पास रखेगा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और एक </w:t>
            </w: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को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घरेलू कामगार</w:t>
            </w:r>
            <w:r w:rsidR="007841D5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रखेगा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। भुगतान का कोई भी हिस्सा इस समझौते की शर्तों से परे नहीं होगा।</w:t>
            </w:r>
          </w:p>
          <w:p w14:paraId="2DD90028" w14:textId="77777777" w:rsidR="00F91E17" w:rsidRPr="00DA105C" w:rsidRDefault="00F91E17" w:rsidP="00F91E17">
            <w:pPr>
              <w:pStyle w:val="HTMLPreformatted"/>
              <w:spacing w:line="301" w:lineRule="atLeast"/>
              <w:rPr>
                <w:rFonts w:ascii="inherit" w:hAnsi="inherit"/>
                <w:color w:val="000000" w:themeColor="text1"/>
                <w:sz w:val="18"/>
                <w:szCs w:val="18"/>
              </w:rPr>
            </w:pP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4)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कोई भी अग्रिम और ऋण दोनों पक्षों द्वारा हस्ताक्षरित लॉग में दर्ज किया जाएगा</w:t>
            </w: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, </w:t>
            </w:r>
            <w:r w:rsidR="00E448D0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ब्याज दरों के साथ</w:t>
            </w:r>
            <w:r w:rsidR="00E448D0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,</w:t>
            </w:r>
            <w:r w:rsidR="00E448D0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यदि</w:t>
            </w:r>
            <w:r w:rsidR="00E448D0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ये</w:t>
            </w:r>
            <w:r w:rsidR="00E448D0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लागू </w:t>
            </w:r>
            <w:r w:rsidR="00E448D0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हैं</w:t>
            </w:r>
            <w:r w:rsidR="00E448D0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तो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।</w:t>
            </w:r>
          </w:p>
          <w:p w14:paraId="78E7BE71" w14:textId="77777777" w:rsidR="0034231C" w:rsidRPr="00DA105C" w:rsidRDefault="0025435C" w:rsidP="0034231C">
            <w:pPr>
              <w:pStyle w:val="HTMLPreformatted"/>
              <w:spacing w:line="301" w:lineRule="atLeast"/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</w:rPr>
            </w:pP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5) </w:t>
            </w:r>
            <w:r w:rsidR="0034231C"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घरेलू कामगार किसी भी समस्या से </w:t>
            </w:r>
            <w:r w:rsidR="0034231C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संबंधित</w:t>
            </w:r>
            <w:r w:rsidR="0034231C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,</w:t>
            </w:r>
            <w:r w:rsidR="0034231C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जिसमें भुगतान</w:t>
            </w:r>
            <w:r w:rsidR="0034231C"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, </w:t>
            </w:r>
            <w:r w:rsidR="0034231C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कटौती</w:t>
            </w:r>
            <w:r w:rsidR="0034231C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या </w:t>
            </w:r>
            <w:r w:rsidR="0034231C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उप-ठेकेदार </w:t>
            </w:r>
            <w:r w:rsidR="0034231C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द्वारा </w:t>
            </w:r>
          </w:p>
          <w:p w14:paraId="6D81F2EE" w14:textId="77777777" w:rsidR="0034231C" w:rsidRPr="00DA105C" w:rsidRDefault="0034231C" w:rsidP="00F91E17">
            <w:pPr>
              <w:pStyle w:val="HTMLPreformatted"/>
              <w:spacing w:line="301" w:lineRule="atLeast"/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</w:rPr>
            </w:pP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उत्पीड़न या </w:t>
            </w: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दुर्व्यवहार की स्तिथि</w:t>
            </w:r>
          </w:p>
          <w:p w14:paraId="2D51744C" w14:textId="77777777" w:rsidR="00F91E17" w:rsidRPr="00DA105C" w:rsidRDefault="0034231C" w:rsidP="00F91E17">
            <w:pPr>
              <w:pStyle w:val="HTMLPreformatted"/>
              <w:spacing w:line="301" w:lineRule="atLeast"/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</w:rPr>
            </w:pP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में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 कामगार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निम्नलिखित नंबर</w:t>
            </w: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>_____________________ (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मेन सप्लायर / एक्सपोर्टर के हेल्पलाइन नंबर) पर संपर्क कर सकता है</w:t>
            </w: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)</w:t>
            </w:r>
          </w:p>
          <w:p w14:paraId="28E74760" w14:textId="77777777" w:rsidR="0025435C" w:rsidRPr="00DA105C" w:rsidRDefault="0025435C" w:rsidP="0025435C">
            <w:pPr>
              <w:pStyle w:val="HTMLPreformatted"/>
              <w:spacing w:line="301" w:lineRule="atLeast"/>
              <w:rPr>
                <w:rFonts w:ascii="inherit" w:hAnsi="inherit" w:cs="Mangal"/>
                <w:color w:val="000000" w:themeColor="text1"/>
                <w:sz w:val="18"/>
                <w:szCs w:val="18"/>
              </w:rPr>
            </w:pP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6) 14 वर्ष से कम उम्र के बच्चे इन सामानों के उत्पादन में शामिल नहीं होंगे।</w:t>
            </w:r>
          </w:p>
          <w:p w14:paraId="4BA9F774" w14:textId="77777777" w:rsidR="0025435C" w:rsidRPr="00DA105C" w:rsidRDefault="0025435C" w:rsidP="0025435C">
            <w:pPr>
              <w:pStyle w:val="HTMLPreformatted"/>
              <w:shd w:val="clear" w:color="auto" w:fill="F8F9FA"/>
              <w:spacing w:line="301" w:lineRule="atLeast"/>
              <w:rPr>
                <w:rFonts w:ascii="inherit" w:hAnsi="inherit" w:cs="Mangal"/>
                <w:color w:val="000000" w:themeColor="text1"/>
                <w:sz w:val="18"/>
                <w:szCs w:val="18"/>
              </w:rPr>
            </w:pP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7) </w:t>
            </w:r>
            <w:r w:rsidR="008C34B1"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14-18 वर्ष की आयु के बीच के युवा कामगार उत्पादन में तभी शामिल हो सकते हैं जब काम खतरनाक न हो</w:t>
            </w:r>
            <w:r w:rsidR="002005EA" w:rsidRPr="00DA105C">
              <w:rPr>
                <w:rFonts w:ascii="inherit" w:hAnsi="inherit" w:cs="Mangal"/>
                <w:color w:val="000000" w:themeColor="text1"/>
                <w:sz w:val="18"/>
                <w:szCs w:val="18"/>
              </w:rPr>
              <w:t xml:space="preserve">,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(जैसा कि राष्ट्रीय कानून द्वारा निर्धारित किया गया है)। युवा </w:t>
            </w:r>
            <w:r w:rsidR="0097677B"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कामगार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 को रात में काम (शाम 7 बजे </w:t>
            </w:r>
            <w:r w:rsidRPr="00DA105C">
              <w:rPr>
                <w:rFonts w:ascii="inherit" w:hAnsi="inherit" w:cs="Mangal"/>
                <w:color w:val="000000" w:themeColor="text1"/>
                <w:sz w:val="18"/>
                <w:szCs w:val="18"/>
                <w:cs/>
              </w:rPr>
              <w:t>–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 सुबह 8 बजे के बीच)</w:t>
            </w:r>
            <w:r w:rsidR="000B6C8E"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="008C34B1"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और</w:t>
            </w:r>
            <w:r w:rsidR="000B6C8E"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ओवरटाइम </w:t>
            </w:r>
            <w:r w:rsidR="0097677B"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काम करने की अनुमति नहीं है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। युवा कामगारों  के लिए वर्क लॉग रखा जाना जरुरी है।</w:t>
            </w:r>
          </w:p>
          <w:p w14:paraId="52870537" w14:textId="77777777" w:rsidR="0025435C" w:rsidRPr="00DA105C" w:rsidRDefault="0025435C" w:rsidP="0025435C">
            <w:pPr>
              <w:pStyle w:val="HTMLPreformatted"/>
              <w:shd w:val="clear" w:color="auto" w:fill="F8F9FA"/>
              <w:spacing w:line="301" w:lineRule="atLeast"/>
              <w:rPr>
                <w:rFonts w:ascii="inherit" w:hAnsi="inherit"/>
                <w:color w:val="000000" w:themeColor="text1"/>
                <w:sz w:val="18"/>
                <w:szCs w:val="18"/>
              </w:rPr>
            </w:pP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lastRenderedPageBreak/>
              <w:t xml:space="preserve">8)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घरेलू कामगार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उत्पाद को सावधानीपूर्वक बनाने के लिए सहमत होता है और यह सुनिश्चित करने के लिए उत्पाद को </w:t>
            </w: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सावधानी से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संभालता है</w:t>
            </w:r>
            <w:r w:rsidR="0097677B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,</w:t>
            </w: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जिससे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कि माल क्षतिग्रस्त न हो।</w:t>
            </w:r>
          </w:p>
          <w:p w14:paraId="20DFF449" w14:textId="77777777" w:rsidR="005206BE" w:rsidRPr="00DA105C" w:rsidRDefault="005206BE" w:rsidP="005206BE">
            <w:pPr>
              <w:pStyle w:val="HTMLPreformatted"/>
              <w:shd w:val="clear" w:color="auto" w:fill="F8F9FA"/>
              <w:spacing w:line="301" w:lineRule="atLeast"/>
              <w:rPr>
                <w:rFonts w:ascii="inherit" w:hAnsi="inherit"/>
                <w:color w:val="000000" w:themeColor="text1"/>
                <w:sz w:val="18"/>
                <w:szCs w:val="18"/>
              </w:rPr>
            </w:pP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9) ठेकेदार / उप-ठेकेदार को कटौती का अधिकार है, अगर उत्पाद इतना क्षतिग्रस्त हो गया हो कि भविष्य में उसका उपयोग न हो सके</w:t>
            </w:r>
            <w:r w:rsidRPr="00DA105C">
              <w:rPr>
                <w:rFonts w:ascii="inherit" w:hAnsi="inherit" w:hint="cs"/>
                <w:color w:val="000000" w:themeColor="text1"/>
                <w:sz w:val="18"/>
                <w:szCs w:val="18"/>
              </w:rPr>
              <w:t xml:space="preserve">,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जो उत्पाद की नग दर के मूल्य से अधिक नहीं होना चाहिए। ठेकेदार / उप-ठेकेदार उत्पादन </w:t>
            </w:r>
            <w:r w:rsidR="00222429"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के दिशा निर्देशों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को पहले से समझाने का हर संभव प्रयास करेंगे। कटौती के लिए कारण निम्नलिखित शामिल हो सकते हैं: दाग</w:t>
            </w:r>
            <w:r w:rsidRPr="00DA105C">
              <w:rPr>
                <w:rFonts w:ascii="inherit" w:hAnsi="inherit" w:hint="cs"/>
                <w:color w:val="000000" w:themeColor="text1"/>
                <w:sz w:val="18"/>
                <w:szCs w:val="18"/>
              </w:rPr>
              <w:t xml:space="preserve">,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रंग ख़राब हो जाना</w:t>
            </w:r>
            <w:r w:rsidRPr="00DA105C">
              <w:rPr>
                <w:rFonts w:ascii="inherit" w:hAnsi="inherit" w:hint="cs"/>
                <w:color w:val="000000" w:themeColor="text1"/>
                <w:sz w:val="18"/>
                <w:szCs w:val="18"/>
              </w:rPr>
              <w:t xml:space="preserve">,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डिज़ाइन के नमूने का पालन नहीं किया जाना (जब नमूना प्रदान किया गया है), डिज़ाइन में मोती या अन्य चीजें आदिमौजूद न हों। ठेकेदार / उप-ठेकेदार को अंतर और दस्तावेज़ को स्पष्ट रूप से बताना चाहिए कि कटौती क्यों की गई थी। (कोई अतिरिक्त कटौती </w:t>
            </w:r>
            <w:r w:rsidR="0097677B"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की दशा में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मानदंड सूचीबद्ध करें)</w:t>
            </w:r>
          </w:p>
          <w:p w14:paraId="4AAB5E2C" w14:textId="77777777" w:rsidR="005206BE" w:rsidRPr="00DA105C" w:rsidRDefault="005206BE" w:rsidP="0025435C">
            <w:pPr>
              <w:pStyle w:val="HTMLPreformatted"/>
              <w:spacing w:line="301" w:lineRule="atLeast"/>
              <w:rPr>
                <w:rFonts w:ascii="Arial" w:hAnsi="Arial" w:cstheme="minorBidi"/>
                <w:color w:val="000000" w:themeColor="text1"/>
                <w:sz w:val="18"/>
                <w:szCs w:val="18"/>
                <w:shd w:val="clear" w:color="auto" w:fill="F8F9FA"/>
              </w:rPr>
            </w:pPr>
            <w:r w:rsidRPr="00DA105C">
              <w:rPr>
                <w:color w:val="000000" w:themeColor="text1"/>
              </w:rPr>
              <w:br/>
            </w: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10)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ठेकेदार / उप-ठेकेदार को डिजाइन की जानकारी को गोपनीय रखने के लिए कहा जा सकता है।</w:t>
            </w:r>
          </w:p>
          <w:p w14:paraId="2B48AD08" w14:textId="77777777" w:rsidR="005206BE" w:rsidRPr="00DA105C" w:rsidRDefault="005206BE" w:rsidP="0025435C">
            <w:pPr>
              <w:pStyle w:val="HTMLPreformatted"/>
              <w:spacing w:line="301" w:lineRule="atLeast"/>
              <w:rPr>
                <w:rFonts w:ascii="Arial" w:hAnsi="Arial" w:cstheme="minorBidi"/>
                <w:color w:val="000000" w:themeColor="text1"/>
                <w:sz w:val="18"/>
                <w:szCs w:val="18"/>
                <w:shd w:val="clear" w:color="auto" w:fill="F8F9FA"/>
              </w:rPr>
            </w:pP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11)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यह </w:t>
            </w: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एकमात्र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अनुबंध नहीं है</w:t>
            </w: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,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और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घरेलू कामगार को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अन्य ठेकेदार / उप-ठेकेदार के साथ काम करने से रोकता नहीं है।</w:t>
            </w:r>
          </w:p>
          <w:p w14:paraId="1E22C6BA" w14:textId="77777777" w:rsidR="0025435C" w:rsidRPr="00DA105C" w:rsidRDefault="005206BE" w:rsidP="0025435C">
            <w:pPr>
              <w:pStyle w:val="HTMLPreformatted"/>
              <w:spacing w:line="301" w:lineRule="atLeast"/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</w:rPr>
            </w:pPr>
            <w:r w:rsidRPr="00DA105C">
              <w:rPr>
                <w:rFonts w:ascii="Arial" w:hAnsi="Arial" w:cstheme="minorBidi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12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) </w:t>
            </w:r>
            <w:r w:rsidR="002164EB"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 xml:space="preserve">घरेलू कामगार को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काम के बदले </w:t>
            </w:r>
            <w:r w:rsidR="002164EB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राशि जमा करने या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मूल पहचान पत्र जमा करने के लिए बाध्य नहीं किया</w:t>
            </w:r>
            <w:r w:rsidR="002164EB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जा सकता है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।</w:t>
            </w:r>
          </w:p>
          <w:p w14:paraId="372E979A" w14:textId="77777777" w:rsidR="002164EB" w:rsidRPr="00DA105C" w:rsidRDefault="002164EB" w:rsidP="0025435C">
            <w:pPr>
              <w:pStyle w:val="HTMLPreformatted"/>
              <w:spacing w:line="301" w:lineRule="atLeast"/>
              <w:rPr>
                <w:rFonts w:ascii="Arial" w:hAnsi="Arial" w:cstheme="minorBidi"/>
                <w:color w:val="000000" w:themeColor="text1"/>
                <w:sz w:val="18"/>
                <w:szCs w:val="18"/>
                <w:shd w:val="clear" w:color="auto" w:fill="F8F9FA"/>
              </w:rPr>
            </w:pP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13)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ठेकेदार / उप-ठेकेदार को ठेकेदारों </w:t>
            </w: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के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घर में मौजूद सभी </w:t>
            </w: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कामगारों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के साथ-साथ किसी भी बच्चे और युवा </w:t>
            </w: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कामगारों</w:t>
            </w:r>
            <w:r w:rsidR="0097677B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की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उम्र </w:t>
            </w:r>
            <w:r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का 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रिकॉर्ड </w:t>
            </w:r>
            <w:r w:rsidR="00234B6B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अनुरोध प</w:t>
            </w:r>
            <w:r w:rsidR="00234B6B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र </w:t>
            </w:r>
            <w:r w:rsidR="00234B6B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उपलब्ध कराना </w:t>
            </w:r>
            <w:r w:rsidR="00234B6B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होगा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।</w:t>
            </w:r>
          </w:p>
          <w:p w14:paraId="117AB41B" w14:textId="77777777" w:rsidR="002164EB" w:rsidRPr="00DA105C" w:rsidRDefault="002164EB" w:rsidP="0025435C">
            <w:pPr>
              <w:pStyle w:val="HTMLPreformatted"/>
              <w:spacing w:line="301" w:lineRule="atLeast"/>
              <w:rPr>
                <w:rFonts w:ascii="inherit" w:hAnsi="inherit"/>
                <w:color w:val="000000" w:themeColor="text1"/>
                <w:sz w:val="18"/>
                <w:szCs w:val="18"/>
              </w:rPr>
            </w:pPr>
            <w:r w:rsidRPr="00DA105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8F9FA"/>
              </w:rPr>
              <w:t xml:space="preserve">14) </w:t>
            </w: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घरेलू कामगार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और ठेकेदार / उप-ठेकेदार तीसरे पक्ष के निरीक्षण को यह सुनिश्चित करने </w:t>
            </w:r>
            <w:r w:rsidR="00642483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के लिए </w:t>
            </w:r>
            <w:r w:rsidR="00642483"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अनुमति </w:t>
            </w:r>
            <w:r w:rsidR="00642483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देंगे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 xml:space="preserve"> कि उपरोक्त समझौते के नियम और </w:t>
            </w:r>
            <w:r w:rsidR="00642483" w:rsidRPr="00DA105C">
              <w:rPr>
                <w:rFonts w:ascii="Arial" w:hAnsi="Arial" w:cs="Mangal" w:hint="cs"/>
                <w:color w:val="000000" w:themeColor="text1"/>
                <w:sz w:val="18"/>
                <w:szCs w:val="18"/>
                <w:shd w:val="clear" w:color="auto" w:fill="F8F9FA"/>
                <w:cs/>
              </w:rPr>
              <w:t>शर्तों को पूरा किया गया है</w:t>
            </w:r>
            <w:r w:rsidRPr="00DA105C">
              <w:rPr>
                <w:rFonts w:ascii="Arial" w:hAnsi="Arial" w:cs="Mangal"/>
                <w:color w:val="000000" w:themeColor="text1"/>
                <w:sz w:val="18"/>
                <w:szCs w:val="18"/>
                <w:shd w:val="clear" w:color="auto" w:fill="F8F9FA"/>
                <w:cs/>
              </w:rPr>
              <w:t>।</w:t>
            </w:r>
          </w:p>
          <w:p w14:paraId="2B5C3C63" w14:textId="77777777" w:rsidR="00234B6B" w:rsidRPr="00DA105C" w:rsidRDefault="00234B6B" w:rsidP="00234B6B">
            <w:pPr>
              <w:pStyle w:val="HTMLPreformatted"/>
              <w:spacing w:line="301" w:lineRule="atLeast"/>
              <w:rPr>
                <w:rFonts w:ascii="inherit" w:hAnsi="inherit" w:cs="Mangal"/>
                <w:color w:val="000000" w:themeColor="text1"/>
                <w:sz w:val="18"/>
                <w:szCs w:val="18"/>
              </w:rPr>
            </w:pPr>
            <w:r w:rsidRPr="00DA105C">
              <w:rPr>
                <w:rFonts w:ascii="inherit" w:hAnsi="inherit" w:cs="Mangal" w:hint="cs"/>
                <w:color w:val="000000" w:themeColor="text1"/>
                <w:sz w:val="18"/>
                <w:szCs w:val="18"/>
                <w:cs/>
              </w:rPr>
              <w:t>मैंने उपरोक्त को पढ़ा है और समझा है और इस संबंध में शर्तों का पालन करने के लिए सहमत हूं।</w:t>
            </w:r>
          </w:p>
          <w:p w14:paraId="0C856DDF" w14:textId="77777777" w:rsidR="008A0809" w:rsidRPr="00DA105C" w:rsidRDefault="008A0809" w:rsidP="00234B6B">
            <w:pPr>
              <w:pStyle w:val="HTMLPreformatted"/>
              <w:spacing w:line="301" w:lineRule="atLeast"/>
              <w:rPr>
                <w:rFonts w:ascii="inherit" w:hAnsi="inherit" w:cs="Mangal"/>
                <w:color w:val="000000" w:themeColor="text1"/>
                <w:sz w:val="18"/>
                <w:szCs w:val="18"/>
              </w:rPr>
            </w:pPr>
          </w:p>
          <w:p w14:paraId="2AD950FC" w14:textId="77777777" w:rsidR="00234B6B" w:rsidRPr="00DA105C" w:rsidRDefault="00234B6B" w:rsidP="00234B6B">
            <w:pPr>
              <w:pStyle w:val="HTMLPreformatted"/>
              <w:spacing w:line="301" w:lineRule="atLeast"/>
              <w:rPr>
                <w:rFonts w:ascii="inherit" w:hAnsi="inherit"/>
                <w:color w:val="000000" w:themeColor="text1"/>
                <w:sz w:val="18"/>
                <w:szCs w:val="18"/>
              </w:rPr>
            </w:pPr>
          </w:p>
          <w:tbl>
            <w:tblPr>
              <w:tblStyle w:val="TableGrid"/>
              <w:tblW w:w="4309" w:type="dxa"/>
              <w:tblLayout w:type="fixed"/>
              <w:tblLook w:val="04A0" w:firstRow="1" w:lastRow="0" w:firstColumn="1" w:lastColumn="0" w:noHBand="0" w:noVBand="1"/>
            </w:tblPr>
            <w:tblGrid>
              <w:gridCol w:w="1256"/>
              <w:gridCol w:w="579"/>
              <w:gridCol w:w="1237"/>
              <w:gridCol w:w="1237"/>
            </w:tblGrid>
            <w:tr w:rsidR="008915E4" w:rsidRPr="00DA105C" w14:paraId="57F89CE0" w14:textId="349AD404" w:rsidTr="008915E4">
              <w:trPr>
                <w:trHeight w:val="309"/>
              </w:trPr>
              <w:tc>
                <w:tcPr>
                  <w:tcW w:w="1256" w:type="dxa"/>
                </w:tcPr>
                <w:p w14:paraId="6E04A930" w14:textId="77777777" w:rsidR="008915E4" w:rsidRPr="00DA105C" w:rsidRDefault="008915E4" w:rsidP="00F91E1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01" w:lineRule="atLeast"/>
                    <w:rPr>
                      <w:color w:val="000000" w:themeColor="text1"/>
                      <w:szCs w:val="20"/>
                      <w:lang w:bidi="hi-IN"/>
                    </w:rPr>
                  </w:pPr>
                  <w:r w:rsidRPr="00DA105C">
                    <w:rPr>
                      <w:rFonts w:ascii="inherit" w:hAnsi="inherit" w:cs="Mangal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घरेलू कामगार</w:t>
                  </w:r>
                  <w:r w:rsidRPr="00DA105C">
                    <w:rPr>
                      <w:rFonts w:ascii="Arial" w:hAnsi="Arial" w:cs="Mangal"/>
                      <w:color w:val="000000" w:themeColor="text1"/>
                      <w:sz w:val="18"/>
                      <w:szCs w:val="18"/>
                      <w:shd w:val="clear" w:color="auto" w:fill="F8F9FA"/>
                      <w:cs/>
                      <w:lang w:bidi="hi-IN"/>
                    </w:rPr>
                    <w:t xml:space="preserve"> का नाम</w:t>
                  </w:r>
                  <w:r w:rsidRPr="00DA105C">
                    <w:rPr>
                      <w:rFonts w:ascii="Arial" w:hAnsi="Arial" w:cs="Mangal"/>
                      <w:color w:val="000000" w:themeColor="text1"/>
                      <w:sz w:val="18"/>
                      <w:szCs w:val="18"/>
                      <w:shd w:val="clear" w:color="auto" w:fill="F8F9FA"/>
                      <w:rtl/>
                      <w:cs/>
                    </w:rPr>
                    <w:t>:</w:t>
                  </w:r>
                </w:p>
              </w:tc>
              <w:tc>
                <w:tcPr>
                  <w:tcW w:w="579" w:type="dxa"/>
                </w:tcPr>
                <w:p w14:paraId="43DB87E1" w14:textId="77777777" w:rsidR="008915E4" w:rsidRPr="00DA105C" w:rsidRDefault="008915E4" w:rsidP="00F91E1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01" w:lineRule="atLeast"/>
                    <w:rPr>
                      <w:color w:val="000000" w:themeColor="text1"/>
                      <w:szCs w:val="20"/>
                      <w:lang w:bidi="hi-IN"/>
                    </w:rPr>
                  </w:pPr>
                </w:p>
              </w:tc>
              <w:tc>
                <w:tcPr>
                  <w:tcW w:w="1237" w:type="dxa"/>
                </w:tcPr>
                <w:p w14:paraId="343C35DA" w14:textId="6D729C56" w:rsidR="008915E4" w:rsidRPr="00DA105C" w:rsidRDefault="008915E4" w:rsidP="00F91E1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01" w:lineRule="atLeast"/>
                    <w:rPr>
                      <w:color w:val="000000" w:themeColor="text1"/>
                      <w:szCs w:val="20"/>
                      <w:lang w:bidi="hi-IN"/>
                    </w:rPr>
                  </w:pPr>
                  <w:r w:rsidRPr="00E5117E">
                    <w:rPr>
                      <w:rFonts w:ascii="Mangal" w:hAnsi="Mangal" w:cs="Mangal"/>
                      <w:color w:val="000000" w:themeColor="text1"/>
                      <w:szCs w:val="20"/>
                      <w:lang w:bidi="hi-IN"/>
                    </w:rPr>
                    <w:t>ठेकेदार</w:t>
                  </w:r>
                  <w:r w:rsidRPr="00E5117E">
                    <w:rPr>
                      <w:color w:val="000000" w:themeColor="text1"/>
                      <w:szCs w:val="20"/>
                      <w:lang w:bidi="hi-IN"/>
                    </w:rPr>
                    <w:t xml:space="preserve"> </w:t>
                  </w:r>
                  <w:r w:rsidRPr="00E5117E">
                    <w:rPr>
                      <w:rFonts w:ascii="Mangal" w:hAnsi="Mangal" w:cs="Mangal"/>
                      <w:color w:val="000000" w:themeColor="text1"/>
                      <w:szCs w:val="20"/>
                      <w:lang w:bidi="hi-IN"/>
                    </w:rPr>
                    <w:t>का</w:t>
                  </w:r>
                  <w:r w:rsidRPr="00E5117E">
                    <w:rPr>
                      <w:color w:val="000000" w:themeColor="text1"/>
                      <w:szCs w:val="20"/>
                      <w:lang w:bidi="hi-IN"/>
                    </w:rPr>
                    <w:t xml:space="preserve"> </w:t>
                  </w:r>
                  <w:r w:rsidRPr="00E5117E">
                    <w:rPr>
                      <w:rFonts w:ascii="Mangal" w:hAnsi="Mangal" w:cs="Mangal"/>
                      <w:color w:val="000000" w:themeColor="text1"/>
                      <w:szCs w:val="20"/>
                      <w:lang w:bidi="hi-IN"/>
                    </w:rPr>
                    <w:t>नाम</w:t>
                  </w:r>
                </w:p>
              </w:tc>
              <w:tc>
                <w:tcPr>
                  <w:tcW w:w="1237" w:type="dxa"/>
                </w:tcPr>
                <w:p w14:paraId="32C46D41" w14:textId="77777777" w:rsidR="008915E4" w:rsidRPr="00E5117E" w:rsidRDefault="008915E4" w:rsidP="00F91E1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01" w:lineRule="atLeast"/>
                    <w:rPr>
                      <w:rFonts w:ascii="Mangal" w:hAnsi="Mangal" w:cs="Mangal"/>
                      <w:color w:val="000000" w:themeColor="text1"/>
                      <w:szCs w:val="20"/>
                      <w:lang w:bidi="hi-IN"/>
                    </w:rPr>
                  </w:pPr>
                </w:p>
              </w:tc>
            </w:tr>
            <w:tr w:rsidR="008915E4" w:rsidRPr="00DA105C" w14:paraId="53892B60" w14:textId="34A01B40" w:rsidTr="008915E4">
              <w:trPr>
                <w:trHeight w:val="309"/>
              </w:trPr>
              <w:tc>
                <w:tcPr>
                  <w:tcW w:w="1256" w:type="dxa"/>
                </w:tcPr>
                <w:p w14:paraId="77A72AEB" w14:textId="77777777" w:rsidR="008915E4" w:rsidRPr="00DA105C" w:rsidRDefault="008915E4" w:rsidP="00E5117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01" w:lineRule="atLeast"/>
                    <w:rPr>
                      <w:color w:val="000000" w:themeColor="text1"/>
                      <w:sz w:val="18"/>
                      <w:szCs w:val="18"/>
                      <w:lang w:bidi="hi-IN"/>
                    </w:rPr>
                  </w:pPr>
                  <w:r w:rsidRPr="00DA105C">
                    <w:rPr>
                      <w:rFonts w:ascii="Arial" w:hAnsi="Arial" w:cs="Mangal"/>
                      <w:color w:val="000000" w:themeColor="text1"/>
                      <w:sz w:val="18"/>
                      <w:szCs w:val="18"/>
                      <w:shd w:val="clear" w:color="auto" w:fill="F8F9FA"/>
                      <w:cs/>
                      <w:lang w:bidi="hi-IN"/>
                    </w:rPr>
                    <w:t>हस्ताक्षर</w:t>
                  </w:r>
                </w:p>
              </w:tc>
              <w:tc>
                <w:tcPr>
                  <w:tcW w:w="579" w:type="dxa"/>
                </w:tcPr>
                <w:p w14:paraId="632668A3" w14:textId="77777777" w:rsidR="008915E4" w:rsidRPr="00DA105C" w:rsidRDefault="008915E4" w:rsidP="00E5117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01" w:lineRule="atLeast"/>
                    <w:rPr>
                      <w:color w:val="000000" w:themeColor="text1"/>
                      <w:szCs w:val="20"/>
                      <w:lang w:bidi="hi-IN"/>
                    </w:rPr>
                  </w:pPr>
                </w:p>
              </w:tc>
              <w:tc>
                <w:tcPr>
                  <w:tcW w:w="1237" w:type="dxa"/>
                </w:tcPr>
                <w:p w14:paraId="3B57D47D" w14:textId="6AB8ADD1" w:rsidR="008915E4" w:rsidRPr="00DA105C" w:rsidRDefault="008915E4" w:rsidP="00E5117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01" w:lineRule="atLeast"/>
                    <w:rPr>
                      <w:color w:val="000000" w:themeColor="text1"/>
                      <w:szCs w:val="20"/>
                      <w:lang w:bidi="hi-IN"/>
                    </w:rPr>
                  </w:pPr>
                  <w:r w:rsidRPr="001C4C2D">
                    <w:rPr>
                      <w:rFonts w:ascii="Mangal" w:hAnsi="Mangal" w:cs="Mangal"/>
                    </w:rPr>
                    <w:t>हस्ताक्षर</w:t>
                  </w:r>
                </w:p>
              </w:tc>
              <w:tc>
                <w:tcPr>
                  <w:tcW w:w="1237" w:type="dxa"/>
                </w:tcPr>
                <w:p w14:paraId="7D422869" w14:textId="77777777" w:rsidR="008915E4" w:rsidRPr="001C4C2D" w:rsidRDefault="008915E4" w:rsidP="00E5117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01" w:lineRule="atLeast"/>
                    <w:rPr>
                      <w:rFonts w:ascii="Mangal" w:hAnsi="Mangal" w:cs="Mangal"/>
                    </w:rPr>
                  </w:pPr>
                </w:p>
              </w:tc>
            </w:tr>
            <w:tr w:rsidR="008915E4" w:rsidRPr="00DA105C" w14:paraId="7AD5E384" w14:textId="6E152CE4" w:rsidTr="008915E4">
              <w:trPr>
                <w:trHeight w:val="293"/>
              </w:trPr>
              <w:tc>
                <w:tcPr>
                  <w:tcW w:w="1256" w:type="dxa"/>
                </w:tcPr>
                <w:p w14:paraId="5051ECDF" w14:textId="77777777" w:rsidR="008915E4" w:rsidRPr="00DA105C" w:rsidRDefault="008915E4" w:rsidP="00E5117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01" w:lineRule="atLeast"/>
                    <w:rPr>
                      <w:color w:val="000000" w:themeColor="text1"/>
                      <w:szCs w:val="20"/>
                      <w:lang w:bidi="hi-IN"/>
                    </w:rPr>
                  </w:pPr>
                  <w:r w:rsidRPr="00DA105C">
                    <w:rPr>
                      <w:rFonts w:ascii="Arial" w:hAnsi="Arial" w:cs="Mangal"/>
                      <w:color w:val="000000" w:themeColor="text1"/>
                      <w:sz w:val="18"/>
                      <w:szCs w:val="18"/>
                      <w:shd w:val="clear" w:color="auto" w:fill="F8F9FA"/>
                      <w:cs/>
                      <w:lang w:bidi="hi-IN"/>
                    </w:rPr>
                    <w:t>तारीख</w:t>
                  </w:r>
                </w:p>
              </w:tc>
              <w:tc>
                <w:tcPr>
                  <w:tcW w:w="579" w:type="dxa"/>
                </w:tcPr>
                <w:p w14:paraId="71F90F89" w14:textId="77777777" w:rsidR="008915E4" w:rsidRPr="00DA105C" w:rsidRDefault="008915E4" w:rsidP="00E5117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01" w:lineRule="atLeast"/>
                    <w:rPr>
                      <w:color w:val="000000" w:themeColor="text1"/>
                      <w:szCs w:val="20"/>
                      <w:lang w:bidi="hi-IN"/>
                    </w:rPr>
                  </w:pPr>
                </w:p>
              </w:tc>
              <w:tc>
                <w:tcPr>
                  <w:tcW w:w="1237" w:type="dxa"/>
                </w:tcPr>
                <w:p w14:paraId="40666696" w14:textId="49F12821" w:rsidR="008915E4" w:rsidRPr="00DA105C" w:rsidRDefault="008915E4" w:rsidP="00E5117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01" w:lineRule="atLeast"/>
                    <w:rPr>
                      <w:color w:val="000000" w:themeColor="text1"/>
                      <w:szCs w:val="20"/>
                      <w:lang w:bidi="hi-IN"/>
                    </w:rPr>
                  </w:pPr>
                  <w:r w:rsidRPr="001C4C2D">
                    <w:rPr>
                      <w:rFonts w:ascii="Mangal" w:hAnsi="Mangal" w:cs="Mangal"/>
                    </w:rPr>
                    <w:t>तारीख</w:t>
                  </w:r>
                </w:p>
              </w:tc>
              <w:tc>
                <w:tcPr>
                  <w:tcW w:w="1237" w:type="dxa"/>
                </w:tcPr>
                <w:p w14:paraId="3D6824A2" w14:textId="77777777" w:rsidR="008915E4" w:rsidRPr="001C4C2D" w:rsidRDefault="008915E4" w:rsidP="00E5117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01" w:lineRule="atLeast"/>
                    <w:rPr>
                      <w:rFonts w:ascii="Mangal" w:hAnsi="Mangal" w:cs="Mangal"/>
                    </w:rPr>
                  </w:pPr>
                </w:p>
              </w:tc>
            </w:tr>
          </w:tbl>
          <w:p w14:paraId="7A863CC1" w14:textId="77777777" w:rsidR="00F91E17" w:rsidRPr="00DA105C" w:rsidRDefault="00F91E17" w:rsidP="00F91E1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1" w:lineRule="atLeast"/>
              <w:rPr>
                <w:color w:val="000000" w:themeColor="text1"/>
                <w:szCs w:val="20"/>
                <w:lang w:bidi="hi-IN"/>
              </w:rPr>
            </w:pPr>
          </w:p>
        </w:tc>
      </w:tr>
      <w:tr w:rsidR="000132F4" w:rsidRPr="00DA105C" w14:paraId="01CEC4A5" w14:textId="77777777" w:rsidTr="000132F4">
        <w:tc>
          <w:tcPr>
            <w:tcW w:w="4698" w:type="dxa"/>
          </w:tcPr>
          <w:p w14:paraId="43EA4EB9" w14:textId="77777777" w:rsidR="000132F4" w:rsidRPr="00DA105C" w:rsidRDefault="000132F4" w:rsidP="000132F4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4860" w:type="dxa"/>
          </w:tcPr>
          <w:p w14:paraId="0EDAFAA8" w14:textId="77777777" w:rsidR="000132F4" w:rsidRPr="00DA105C" w:rsidRDefault="000132F4" w:rsidP="000132F4">
            <w:pPr>
              <w:rPr>
                <w:color w:val="000000" w:themeColor="text1"/>
                <w:szCs w:val="20"/>
              </w:rPr>
            </w:pPr>
          </w:p>
        </w:tc>
      </w:tr>
    </w:tbl>
    <w:p w14:paraId="745A9799" w14:textId="77777777" w:rsidR="00EA2C7F" w:rsidRPr="00DA105C" w:rsidRDefault="00EA2C7F" w:rsidP="000132F4">
      <w:pPr>
        <w:rPr>
          <w:color w:val="000000" w:themeColor="text1"/>
          <w:szCs w:val="20"/>
        </w:rPr>
      </w:pPr>
    </w:p>
    <w:sectPr w:rsidR="00EA2C7F" w:rsidRPr="00DA105C" w:rsidSect="009B25CD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1D263" w14:textId="77777777" w:rsidR="0018600B" w:rsidRDefault="0018600B" w:rsidP="008217A6">
      <w:pPr>
        <w:spacing w:after="0" w:line="240" w:lineRule="auto"/>
      </w:pPr>
      <w:r>
        <w:separator/>
      </w:r>
    </w:p>
  </w:endnote>
  <w:endnote w:type="continuationSeparator" w:id="0">
    <w:p w14:paraId="03B5B7CE" w14:textId="77777777" w:rsidR="0018600B" w:rsidRDefault="0018600B" w:rsidP="0082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600mg Rg">
    <w:altName w:val="Pill Gothic 600mg Rg"/>
    <w:panose1 w:val="00000000000000000000"/>
    <w:charset w:val="00"/>
    <w:family w:val="modern"/>
    <w:notTrueType/>
    <w:pitch w:val="variable"/>
    <w:sig w:usb0="8000002F" w:usb1="5000407B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5688E" w14:textId="77777777" w:rsidR="008217A6" w:rsidRDefault="008217A6">
    <w:pPr>
      <w:pStyle w:val="Footer"/>
    </w:pPr>
    <w:r w:rsidRPr="008217A6">
      <w:t>Copyright © 2020 GoodWeave International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1E2A9" w14:textId="77777777" w:rsidR="0018600B" w:rsidRDefault="0018600B" w:rsidP="008217A6">
      <w:pPr>
        <w:spacing w:after="0" w:line="240" w:lineRule="auto"/>
      </w:pPr>
      <w:r>
        <w:separator/>
      </w:r>
    </w:p>
  </w:footnote>
  <w:footnote w:type="continuationSeparator" w:id="0">
    <w:p w14:paraId="08C8E302" w14:textId="77777777" w:rsidR="0018600B" w:rsidRDefault="0018600B" w:rsidP="00821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466748"/>
    <w:multiLevelType w:val="hybridMultilevel"/>
    <w:tmpl w:val="B32C3BB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00B"/>
    <w:rsid w:val="000132F4"/>
    <w:rsid w:val="0009092B"/>
    <w:rsid w:val="000911EA"/>
    <w:rsid w:val="000B6C8E"/>
    <w:rsid w:val="000F251F"/>
    <w:rsid w:val="00127EA7"/>
    <w:rsid w:val="00140B79"/>
    <w:rsid w:val="0018600B"/>
    <w:rsid w:val="002005EA"/>
    <w:rsid w:val="002164EB"/>
    <w:rsid w:val="00222429"/>
    <w:rsid w:val="00234B6B"/>
    <w:rsid w:val="0025435C"/>
    <w:rsid w:val="002D1E77"/>
    <w:rsid w:val="002F4756"/>
    <w:rsid w:val="0034231C"/>
    <w:rsid w:val="00377E44"/>
    <w:rsid w:val="003A46CC"/>
    <w:rsid w:val="00446F5D"/>
    <w:rsid w:val="00453525"/>
    <w:rsid w:val="00461BB6"/>
    <w:rsid w:val="004B703C"/>
    <w:rsid w:val="004D2CDE"/>
    <w:rsid w:val="005135C3"/>
    <w:rsid w:val="005206BE"/>
    <w:rsid w:val="005D274C"/>
    <w:rsid w:val="00642483"/>
    <w:rsid w:val="007841D5"/>
    <w:rsid w:val="007B267A"/>
    <w:rsid w:val="008217A6"/>
    <w:rsid w:val="0082747F"/>
    <w:rsid w:val="00831126"/>
    <w:rsid w:val="008915E4"/>
    <w:rsid w:val="008A0809"/>
    <w:rsid w:val="008C34B1"/>
    <w:rsid w:val="008D374C"/>
    <w:rsid w:val="0090100B"/>
    <w:rsid w:val="0097677B"/>
    <w:rsid w:val="00991034"/>
    <w:rsid w:val="009B25CD"/>
    <w:rsid w:val="009D0C6D"/>
    <w:rsid w:val="00A43172"/>
    <w:rsid w:val="00A52E5C"/>
    <w:rsid w:val="00A82583"/>
    <w:rsid w:val="00AF1C75"/>
    <w:rsid w:val="00B36E8F"/>
    <w:rsid w:val="00B604E2"/>
    <w:rsid w:val="00BD2B52"/>
    <w:rsid w:val="00BE52B0"/>
    <w:rsid w:val="00BF054E"/>
    <w:rsid w:val="00C33F28"/>
    <w:rsid w:val="00C62D58"/>
    <w:rsid w:val="00CE5A02"/>
    <w:rsid w:val="00D65C42"/>
    <w:rsid w:val="00DA105C"/>
    <w:rsid w:val="00DE7CAF"/>
    <w:rsid w:val="00E448D0"/>
    <w:rsid w:val="00E5117E"/>
    <w:rsid w:val="00EA2C7F"/>
    <w:rsid w:val="00F91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371CA"/>
  <w15:docId w15:val="{64D06204-28B5-481A-85A6-39AC8279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00B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00B"/>
    <w:pPr>
      <w:ind w:left="720"/>
      <w:contextualSpacing/>
    </w:pPr>
  </w:style>
  <w:style w:type="table" w:styleId="TableGrid">
    <w:name w:val="Table Grid"/>
    <w:basedOn w:val="TableNormal"/>
    <w:uiPriority w:val="39"/>
    <w:rsid w:val="0090100B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D2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B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B52"/>
    <w:rPr>
      <w:sz w:val="20"/>
      <w:szCs w:val="20"/>
      <w:lang w:val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B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B52"/>
    <w:rPr>
      <w:b/>
      <w:bCs/>
      <w:sz w:val="20"/>
      <w:szCs w:val="20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B52"/>
    <w:rPr>
      <w:rFonts w:ascii="Segoe UI" w:hAnsi="Segoe UI" w:cs="Segoe UI"/>
      <w:sz w:val="18"/>
      <w:szCs w:val="18"/>
      <w:lang w:val="en-IN"/>
    </w:rPr>
  </w:style>
  <w:style w:type="paragraph" w:styleId="Title">
    <w:name w:val="Title"/>
    <w:basedOn w:val="Normal"/>
    <w:link w:val="TitleChar"/>
    <w:uiPriority w:val="10"/>
    <w:qFormat/>
    <w:rsid w:val="00461BB6"/>
    <w:pPr>
      <w:widowControl w:val="0"/>
      <w:autoSpaceDE w:val="0"/>
      <w:autoSpaceDN w:val="0"/>
      <w:spacing w:before="29" w:after="0" w:line="240" w:lineRule="auto"/>
      <w:ind w:left="2850" w:right="2832"/>
      <w:jc w:val="center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61BB6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Pa30">
    <w:name w:val="Pa30"/>
    <w:basedOn w:val="Normal"/>
    <w:next w:val="Normal"/>
    <w:uiPriority w:val="99"/>
    <w:rsid w:val="00461BB6"/>
    <w:pPr>
      <w:autoSpaceDE w:val="0"/>
      <w:autoSpaceDN w:val="0"/>
      <w:adjustRightInd w:val="0"/>
      <w:spacing w:after="0" w:line="181" w:lineRule="atLeast"/>
    </w:pPr>
    <w:rPr>
      <w:rFonts w:ascii="Pill Gothic 600mg Rg" w:hAnsi="Pill Gothic 600mg Rg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1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7A6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821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7A6"/>
    <w:rPr>
      <w:lang w:val="en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32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32F4"/>
    <w:rPr>
      <w:rFonts w:ascii="Courier New" w:eastAsia="Times New Roman" w:hAnsi="Courier New" w:cs="Courier New"/>
      <w:sz w:val="20"/>
      <w:szCs w:val="20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8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1E43B8AFB3F74A9872A9B6E7308392" ma:contentTypeVersion="12" ma:contentTypeDescription="Create a new document." ma:contentTypeScope="" ma:versionID="1fb29a32d1adf1f8c2b4219d44d5f232">
  <xsd:schema xmlns:xsd="http://www.w3.org/2001/XMLSchema" xmlns:xs="http://www.w3.org/2001/XMLSchema" xmlns:p="http://schemas.microsoft.com/office/2006/metadata/properties" xmlns:ns2="60668480-2f94-4fbf-81b2-2b7a30742c44" xmlns:ns3="ea9baaf8-0b57-40d8-8b84-413e218d204c" targetNamespace="http://schemas.microsoft.com/office/2006/metadata/properties" ma:root="true" ma:fieldsID="42df167881c92538b523306cb1b87a2e" ns2:_="" ns3:_="">
    <xsd:import namespace="60668480-2f94-4fbf-81b2-2b7a30742c44"/>
    <xsd:import namespace="ea9baaf8-0b57-40d8-8b84-413e218d2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68480-2f94-4fbf-81b2-2b7a30742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baaf8-0b57-40d8-8b84-413e218d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B4D53-122D-48E4-9E3C-3E862E0BA48A}"/>
</file>

<file path=customXml/itemProps2.xml><?xml version="1.0" encoding="utf-8"?>
<ds:datastoreItem xmlns:ds="http://schemas.openxmlformats.org/officeDocument/2006/customXml" ds:itemID="{52FEA06E-38C7-4473-83FE-2D4BEBCC3C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FD0160-C1A9-44F2-AC87-C106DA4933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Johnson</dc:creator>
  <cp:lastModifiedBy>Narendra Kumar Dundu</cp:lastModifiedBy>
  <cp:revision>12</cp:revision>
  <dcterms:created xsi:type="dcterms:W3CDTF">2020-08-22T08:01:00Z</dcterms:created>
  <dcterms:modified xsi:type="dcterms:W3CDTF">2020-09-17T05:25:00Z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0x010100811E43B8AFB3F74A9872A9B6E7308392</vt:lpwstr>
  </property>
</Properties>
</file>